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560" w:rsidRDefault="001B1D07" w:rsidP="001B1D07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646545" cy="9141460"/>
            <wp:effectExtent l="19050" t="0" r="1905" b="0"/>
            <wp:docPr id="3" name="Рисунок 0" descr="6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13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6545" cy="914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1D07" w:rsidRPr="001B1D07" w:rsidRDefault="001B1D07" w:rsidP="001B1D07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F55DF" w:rsidRDefault="003F55DF" w:rsidP="003F55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3560" w:rsidRDefault="00EE3560" w:rsidP="003F55DF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3F55DF" w:rsidRDefault="003F55DF" w:rsidP="003F55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>Пояснительная записка.</w:t>
      </w:r>
    </w:p>
    <w:p w:rsidR="003F55DF" w:rsidRDefault="003F55DF" w:rsidP="003F55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3F55DF" w:rsidRDefault="003F55DF" w:rsidP="003F55DF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Образовательная программа Татарского  театрального кружка  «</w:t>
      </w:r>
      <w:proofErr w:type="spellStart"/>
      <w:r>
        <w:rPr>
          <w:rFonts w:ascii="Times New Roman" w:hAnsi="Times New Roman" w:cs="Times New Roman"/>
          <w:sz w:val="24"/>
          <w:szCs w:val="24"/>
        </w:rPr>
        <w:t>Хыял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»» направлена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3F55DF" w:rsidRDefault="003F55DF" w:rsidP="003F55D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удовлетворение художественно-эстетических потребностей личности, способствует</w:t>
      </w:r>
    </w:p>
    <w:p w:rsidR="003F55DF" w:rsidRDefault="003F55DF" w:rsidP="003F55D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формированию ее сознания, расширяет жизненный опыт, способствует духовному,</w:t>
      </w:r>
    </w:p>
    <w:p w:rsidR="003F55DF" w:rsidRDefault="003F55DF" w:rsidP="003F55D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социальному и профессиональному становлению творческой личности ребенка. Раздел</w:t>
      </w:r>
    </w:p>
    <w:p w:rsidR="003F55DF" w:rsidRDefault="003F55DF" w:rsidP="003F55D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«Актерские тренинги и упражнения» представляет собой непрерывную смену игр и</w:t>
      </w:r>
    </w:p>
    <w:p w:rsidR="003F55DF" w:rsidRDefault="003F55DF" w:rsidP="003F55D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упражнений, которые осуществляют последовательный, поэтапный отбор различных</w:t>
      </w:r>
    </w:p>
    <w:p w:rsidR="003F55DF" w:rsidRDefault="003F55DF" w:rsidP="003F55D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элементов актерской техники, пробуждают творческую и личную активность каждого</w:t>
      </w:r>
    </w:p>
    <w:p w:rsidR="003F55DF" w:rsidRDefault="003F55DF" w:rsidP="003F55D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учащегося. Актерский тренинг предполагает самое широкое использование игры, так как</w:t>
      </w:r>
    </w:p>
    <w:p w:rsidR="003F55DF" w:rsidRDefault="003F55DF" w:rsidP="003F55D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именно игра дает чувство смелости, свободы, азарта. Заинтересованность ученика</w:t>
      </w:r>
    </w:p>
    <w:p w:rsidR="003F55DF" w:rsidRDefault="003F55DF" w:rsidP="003F55D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становится обязательным условием хорошего выполнения поставленных перед ним задач.</w:t>
      </w:r>
    </w:p>
    <w:p w:rsidR="003F55DF" w:rsidRDefault="003F55DF" w:rsidP="003F55D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течение учебного года группа учащихся готовит минимум два сценических</w:t>
      </w:r>
    </w:p>
    <w:p w:rsidR="003F55DF" w:rsidRDefault="003F55DF" w:rsidP="003F55D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выступления (или </w:t>
      </w:r>
      <w:proofErr w:type="gramStart"/>
      <w:r>
        <w:rPr>
          <w:rFonts w:ascii="Times New Roman" w:hAnsi="Times New Roman" w:cs="Times New Roman"/>
          <w:sz w:val="24"/>
          <w:szCs w:val="24"/>
        </w:rPr>
        <w:t>учебных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спектакля). В процессе подготовки каждый пробует себя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3F55DF" w:rsidRDefault="003F55DF" w:rsidP="003F55D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разных </w:t>
      </w:r>
      <w:proofErr w:type="gramStart"/>
      <w:r>
        <w:rPr>
          <w:rFonts w:ascii="Times New Roman" w:hAnsi="Times New Roman" w:cs="Times New Roman"/>
          <w:sz w:val="24"/>
          <w:szCs w:val="24"/>
        </w:rPr>
        <w:t>ролях</w:t>
      </w:r>
      <w:proofErr w:type="gramEnd"/>
      <w:r>
        <w:rPr>
          <w:rFonts w:ascii="Times New Roman" w:hAnsi="Times New Roman" w:cs="Times New Roman"/>
          <w:sz w:val="24"/>
          <w:szCs w:val="24"/>
        </w:rPr>
        <w:t>, играет то, что ему хочется. В старших группах ребята сами выбирают роли.</w:t>
      </w:r>
    </w:p>
    <w:p w:rsidR="003F55DF" w:rsidRDefault="003F55DF" w:rsidP="003F55D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первого года обучения, для отслеживания уровня усвоения программного материала,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3F55DF" w:rsidRDefault="003F55DF" w:rsidP="003F55D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каждой группе раз в неделю проводятся занятия-репетиции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3F55DF" w:rsidRDefault="003F55DF" w:rsidP="003F55D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Совершенно очевидно, что театр своей многомерностью и многоликостью помогает</w:t>
      </w:r>
    </w:p>
    <w:p w:rsidR="003F55DF" w:rsidRDefault="003F55DF" w:rsidP="003F55D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ребенку в постижении окружающего мира. Он заражает детей добром, желанием делиться</w:t>
      </w:r>
    </w:p>
    <w:p w:rsidR="003F55DF" w:rsidRDefault="003F55DF" w:rsidP="003F55D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своими мыслями и умением слышать других, развиваться, творя и играя. Именно игра</w:t>
      </w:r>
    </w:p>
    <w:p w:rsidR="003F55DF" w:rsidRDefault="003F55DF" w:rsidP="003F55D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является непременным атрибутом театрального искусства. Игра и игровые упражнения</w:t>
      </w:r>
    </w:p>
    <w:p w:rsidR="003F55DF" w:rsidRDefault="003F55DF" w:rsidP="003F55D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выступают способом приспособления ребенка к окружающей среде. На занятиях</w:t>
      </w:r>
    </w:p>
    <w:p w:rsidR="003F55DF" w:rsidRDefault="003F55DF" w:rsidP="003F55D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создаётся доброжелательная атмосфера, оказывается помощь ребенку в раскрытии себя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3F55DF" w:rsidRDefault="003F55DF" w:rsidP="003F55D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общении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творчестве. В игровой программе занятий эти недостатки развития исправляются легче. </w:t>
      </w:r>
    </w:p>
    <w:p w:rsidR="003F55DF" w:rsidRDefault="003F55DF" w:rsidP="003F55D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театральном кружке формируется определенные актерские исполнительские знания,</w:t>
      </w:r>
    </w:p>
    <w:p w:rsidR="003F55DF" w:rsidRDefault="003F55DF" w:rsidP="003F55D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умения и навыки, выразительности и содержательности </w:t>
      </w:r>
      <w:r w:rsidRPr="00E159FA">
        <w:rPr>
          <w:rFonts w:ascii="Times New Roman" w:hAnsi="Times New Roman" w:cs="Times New Roman"/>
          <w:i/>
          <w:sz w:val="24"/>
          <w:szCs w:val="24"/>
        </w:rPr>
        <w:t>сценического действия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F55DF" w:rsidRDefault="003F55DF" w:rsidP="003F55D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Поэтому программа</w:t>
      </w:r>
      <w:r w:rsidRPr="000A075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театрального кружка  «</w:t>
      </w:r>
      <w:proofErr w:type="spellStart"/>
      <w:r>
        <w:rPr>
          <w:rFonts w:ascii="Times New Roman" w:hAnsi="Times New Roman" w:cs="Times New Roman"/>
          <w:sz w:val="24"/>
          <w:szCs w:val="24"/>
        </w:rPr>
        <w:t>Хыял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Pr="000A075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актуальна и педагогически целесообразна, как одна из эффективных форм развития творческого</w:t>
      </w:r>
    </w:p>
    <w:p w:rsidR="003F55DF" w:rsidRDefault="003F55DF" w:rsidP="003F55D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потенциала личности. Выбор произведения, изучение и анализ текста, выбор средств</w:t>
      </w:r>
    </w:p>
    <w:p w:rsidR="003F55DF" w:rsidRDefault="003F55DF" w:rsidP="003F55D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выражения, творческое исполнительское воплощение, публичные выступления,</w:t>
      </w:r>
    </w:p>
    <w:p w:rsidR="003F55DF" w:rsidRDefault="003F55DF" w:rsidP="003F55D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последующие обсуждения должны постоянно вести ребенка вперед, способствовать его</w:t>
      </w:r>
    </w:p>
    <w:p w:rsidR="003F55DF" w:rsidRDefault="003F55DF" w:rsidP="003F55D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творческому росту и эстетическому развитию. Новизна данной программы выражается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3F55DF" w:rsidRDefault="003F55DF" w:rsidP="003F55D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желании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дать возможность каждому ребенку почувствовать себя значимым, научиться</w:t>
      </w:r>
    </w:p>
    <w:p w:rsidR="003F55DF" w:rsidRDefault="003F55DF" w:rsidP="003F55D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легко, устанавливать контакты с партнерами, узнать много нового об искусстве театра,</w:t>
      </w:r>
    </w:p>
    <w:p w:rsidR="003F55DF" w:rsidRDefault="003F55DF" w:rsidP="003F55D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овладеть серьезными знаниями, необходимыми в дальнейшем в любой профессии.</w:t>
      </w:r>
    </w:p>
    <w:p w:rsidR="003F55DF" w:rsidRDefault="003F55DF" w:rsidP="003F55D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3F55DF" w:rsidRDefault="003F55DF" w:rsidP="003F55D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Основная </w:t>
      </w: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цель </w:t>
      </w:r>
      <w:r>
        <w:rPr>
          <w:rFonts w:ascii="Times New Roman" w:hAnsi="Times New Roman" w:cs="Times New Roman"/>
          <w:sz w:val="24"/>
          <w:szCs w:val="24"/>
        </w:rPr>
        <w:t>программы: Художественно-эстетическое развитие личности</w:t>
      </w:r>
    </w:p>
    <w:p w:rsidR="003F55DF" w:rsidRDefault="003F55DF" w:rsidP="003F55D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ребенка на основе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приобретаемых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им в процессе освоения программой театрально-</w:t>
      </w:r>
    </w:p>
    <w:p w:rsidR="003F55DF" w:rsidRDefault="003F55DF" w:rsidP="003F55D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исполнительских знаний, умений, навыков.</w:t>
      </w:r>
    </w:p>
    <w:p w:rsidR="003F55DF" w:rsidRDefault="003F55DF" w:rsidP="003F55DF">
      <w:pPr>
        <w:autoSpaceDE w:val="0"/>
        <w:autoSpaceDN w:val="0"/>
        <w:adjustRightInd w:val="0"/>
        <w:spacing w:after="0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Задачи:</w:t>
      </w:r>
    </w:p>
    <w:p w:rsidR="003F55DF" w:rsidRDefault="003F55DF" w:rsidP="003F55D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Подготовка одаренных детей к поступлению в образовательные учреждения,</w:t>
      </w:r>
    </w:p>
    <w:p w:rsidR="003F55DF" w:rsidRDefault="003F55DF" w:rsidP="003F55D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реализующие профессиональные образовательные программы в области </w:t>
      </w:r>
      <w:proofErr w:type="gramStart"/>
      <w:r>
        <w:rPr>
          <w:rFonts w:ascii="Times New Roman" w:hAnsi="Times New Roman" w:cs="Times New Roman"/>
          <w:sz w:val="24"/>
          <w:szCs w:val="24"/>
        </w:rPr>
        <w:t>театрального</w:t>
      </w:r>
      <w:proofErr w:type="gramEnd"/>
    </w:p>
    <w:p w:rsidR="003F55DF" w:rsidRDefault="003F55DF" w:rsidP="003F55D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искусства.</w:t>
      </w:r>
    </w:p>
    <w:p w:rsidR="003F55DF" w:rsidRDefault="003F55DF" w:rsidP="003F55DF">
      <w:pPr>
        <w:autoSpaceDE w:val="0"/>
        <w:autoSpaceDN w:val="0"/>
        <w:adjustRightInd w:val="0"/>
        <w:spacing w:after="0" w:line="240" w:lineRule="auto"/>
        <w:rPr>
          <w:rFonts w:ascii="Symbol" w:hAnsi="Symbol" w:cs="Symbol"/>
          <w:sz w:val="24"/>
          <w:szCs w:val="24"/>
        </w:rPr>
      </w:pPr>
    </w:p>
    <w:p w:rsidR="003F55DF" w:rsidRDefault="003F55DF" w:rsidP="003F55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приобретение детьми знаний, умений и навыков в области актерского мастерства;</w:t>
      </w:r>
    </w:p>
    <w:p w:rsidR="003F55DF" w:rsidRDefault="003F55DF" w:rsidP="003F55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овладеть всеми видами сценического внимания;</w:t>
      </w:r>
    </w:p>
    <w:p w:rsidR="003F55DF" w:rsidRDefault="003F55DF" w:rsidP="003F55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• свободно ориентироваться и действовать в сценическом пространстве;</w:t>
      </w:r>
    </w:p>
    <w:p w:rsidR="003F55DF" w:rsidRDefault="003F55DF" w:rsidP="003F55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выполнять сценическую задачу;</w:t>
      </w:r>
    </w:p>
    <w:p w:rsidR="003F55DF" w:rsidRDefault="003F55DF" w:rsidP="003F55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познакомить учащихся с театром как видом искусства;</w:t>
      </w:r>
    </w:p>
    <w:p w:rsidR="003F55DF" w:rsidRDefault="003F55DF" w:rsidP="003F55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развить творческие способности личности;</w:t>
      </w:r>
    </w:p>
    <w:p w:rsidR="003F55DF" w:rsidRDefault="003F55DF" w:rsidP="003F55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сформировать у детей и подростков устойчивый интерес к </w:t>
      </w:r>
      <w:proofErr w:type="gramStart"/>
      <w:r>
        <w:rPr>
          <w:rFonts w:ascii="Times New Roman" w:hAnsi="Times New Roman" w:cs="Times New Roman"/>
          <w:sz w:val="24"/>
          <w:szCs w:val="24"/>
        </w:rPr>
        <w:t>театральному</w:t>
      </w:r>
      <w:proofErr w:type="gramEnd"/>
    </w:p>
    <w:p w:rsidR="003F55DF" w:rsidRDefault="003F55DF" w:rsidP="003F55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искусству;</w:t>
      </w:r>
    </w:p>
    <w:p w:rsidR="003F55DF" w:rsidRDefault="003F55DF" w:rsidP="003F55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снимать индивидуальные зажимы;</w:t>
      </w:r>
    </w:p>
    <w:p w:rsidR="003F55DF" w:rsidRDefault="003F55DF" w:rsidP="003F55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органично и естественно существовать в предлагаемых обстоятельствах;</w:t>
      </w:r>
    </w:p>
    <w:p w:rsidR="003F55DF" w:rsidRDefault="003F55DF" w:rsidP="003F55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оправдать заданную ситуацию, импровизировать;</w:t>
      </w:r>
    </w:p>
    <w:p w:rsidR="003F55DF" w:rsidRDefault="003F55DF" w:rsidP="003F55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мыслить и действовать на сцене;</w:t>
      </w:r>
    </w:p>
    <w:p w:rsidR="003F55DF" w:rsidRDefault="003F55DF" w:rsidP="003F55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взаимодействовать с партнером на сцене.</w:t>
      </w:r>
    </w:p>
    <w:p w:rsidR="003F55DF" w:rsidRDefault="003F55DF" w:rsidP="003F55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55DF" w:rsidRDefault="003F55DF" w:rsidP="003F55DF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Программа художественной направленности, рассчитана на 3 года обучения.</w:t>
      </w:r>
    </w:p>
    <w:p w:rsidR="003F55DF" w:rsidRDefault="003F55DF" w:rsidP="003F55DF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Возраст обучающихся от 9 до 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4 </w:t>
      </w: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лет. Занятия проводятся два раза в неделю </w:t>
      </w:r>
    </w:p>
    <w:p w:rsidR="003F55DF" w:rsidRDefault="003F55DF" w:rsidP="003F55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Начать курс обучения возможно в различном возрасте, поэтому годовые</w:t>
      </w:r>
    </w:p>
    <w:p w:rsidR="003F55DF" w:rsidRDefault="003F55DF" w:rsidP="003F55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распределены по годам обучения. Форма занятия – групповая и индивидуальная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3F55DF" w:rsidRDefault="003F55DF" w:rsidP="003F55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 театрального кружка  «</w:t>
      </w:r>
      <w:proofErr w:type="spellStart"/>
      <w:r>
        <w:rPr>
          <w:rFonts w:ascii="Times New Roman" w:hAnsi="Times New Roman" w:cs="Times New Roman"/>
          <w:sz w:val="24"/>
          <w:szCs w:val="24"/>
        </w:rPr>
        <w:t>Хыял</w:t>
      </w:r>
      <w:proofErr w:type="spellEnd"/>
      <w:r>
        <w:rPr>
          <w:rFonts w:ascii="Times New Roman" w:hAnsi="Times New Roman" w:cs="Times New Roman"/>
          <w:sz w:val="24"/>
          <w:szCs w:val="24"/>
        </w:rPr>
        <w:t>» очень тесно связано со всей системой эстетического воспитания и должно преподаваться в тесном контакте с такими практическими дисциплинами, как «Художественное слово», «Сценическое действие» и «Постановка сценических номеров</w:t>
      </w:r>
    </w:p>
    <w:p w:rsidR="003F55DF" w:rsidRDefault="003F55DF" w:rsidP="003F55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Художественные задачи, стоящие перед ребенком на каждом этапе, не должны превышать его возможностей и одновременно должны постоянно способствовать его художественному и творческому росту.</w:t>
      </w:r>
    </w:p>
    <w:p w:rsidR="003F55DF" w:rsidRDefault="003F55DF" w:rsidP="003F55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качестве итогового занятия возможно участие учащихся в просмотрах, учебных</w:t>
      </w:r>
    </w:p>
    <w:p w:rsidR="003F55DF" w:rsidRDefault="003F55DF" w:rsidP="003F55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спектаклях</w:t>
      </w:r>
      <w:proofErr w:type="gramEnd"/>
      <w:r>
        <w:rPr>
          <w:rFonts w:ascii="Times New Roman" w:hAnsi="Times New Roman" w:cs="Times New Roman"/>
          <w:sz w:val="24"/>
          <w:szCs w:val="24"/>
        </w:rPr>
        <w:t>, концертах и других культурно-образовательных мероприятиях школы.</w:t>
      </w:r>
    </w:p>
    <w:p w:rsidR="003F55DF" w:rsidRDefault="003F55DF" w:rsidP="003F55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Наиболее способные учащиеся могут принимать участие в различных конкурсах и</w:t>
      </w:r>
    </w:p>
    <w:p w:rsidR="003F55DF" w:rsidRDefault="003F55DF" w:rsidP="003F55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фестивалях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(районных, городских, региональных и т.д.).</w:t>
      </w:r>
    </w:p>
    <w:p w:rsidR="003F55DF" w:rsidRDefault="003F55DF" w:rsidP="003F55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55DF" w:rsidRDefault="003F55DF" w:rsidP="003F55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55DF" w:rsidRDefault="003F55DF" w:rsidP="003F55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55DF" w:rsidRDefault="003F55DF" w:rsidP="003F55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55DF" w:rsidRDefault="003F55DF" w:rsidP="003F55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55DF" w:rsidRDefault="003F55DF" w:rsidP="003F55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55DF" w:rsidRDefault="003F55DF" w:rsidP="003F55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55DF" w:rsidRDefault="003F55DF" w:rsidP="003F55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55DF" w:rsidRDefault="003F55DF" w:rsidP="003F55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55DF" w:rsidRDefault="003F55DF" w:rsidP="003F55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55DF" w:rsidRDefault="003F55DF" w:rsidP="003F55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55DF" w:rsidRDefault="003F55DF" w:rsidP="003F55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55DF" w:rsidRDefault="003F55DF" w:rsidP="003F55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55DF" w:rsidRDefault="003F55DF" w:rsidP="003F55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55DF" w:rsidRDefault="003F55DF" w:rsidP="003F55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55DF" w:rsidRDefault="003F55DF" w:rsidP="003F55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55DF" w:rsidRDefault="003F55DF" w:rsidP="003F55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55DF" w:rsidRDefault="003F55DF" w:rsidP="003F55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55DF" w:rsidRDefault="003F55DF" w:rsidP="003F55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55DF" w:rsidRDefault="003F55DF" w:rsidP="003F55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55DF" w:rsidRDefault="003F55DF" w:rsidP="003F55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55DF" w:rsidRDefault="003F55DF" w:rsidP="003F55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55DF" w:rsidRDefault="003F55DF" w:rsidP="003F55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55DF" w:rsidRDefault="003F55DF" w:rsidP="003F55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55DF" w:rsidRDefault="003F55DF" w:rsidP="003F55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55DF" w:rsidRDefault="003F55DF" w:rsidP="003F55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55DF" w:rsidRDefault="003F55DF" w:rsidP="003F55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55DF" w:rsidRDefault="003F55DF" w:rsidP="003F55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55DF" w:rsidRDefault="003F55DF" w:rsidP="003F55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55DF" w:rsidRDefault="003F55DF" w:rsidP="003F55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55DF" w:rsidRDefault="003F55DF" w:rsidP="003F55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55DF" w:rsidRDefault="003F55DF" w:rsidP="003F55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Учебно-тематический план               Первый год обучения</w:t>
      </w:r>
    </w:p>
    <w:p w:rsidR="003F55DF" w:rsidRDefault="003F55DF" w:rsidP="003F55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55DF" w:rsidRDefault="003F55DF" w:rsidP="003F55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070"/>
        <w:gridCol w:w="1134"/>
        <w:gridCol w:w="992"/>
        <w:gridCol w:w="1276"/>
        <w:gridCol w:w="1099"/>
      </w:tblGrid>
      <w:tr w:rsidR="003F55DF" w:rsidTr="000B149C">
        <w:tc>
          <w:tcPr>
            <w:tcW w:w="5070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1134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276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</w:tr>
      <w:tr w:rsidR="003F55DF" w:rsidTr="000B149C">
        <w:tc>
          <w:tcPr>
            <w:tcW w:w="5070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Актерские тренинги и упражнения</w:t>
            </w:r>
          </w:p>
        </w:tc>
        <w:tc>
          <w:tcPr>
            <w:tcW w:w="1134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5DF" w:rsidTr="000B149C">
        <w:tc>
          <w:tcPr>
            <w:tcW w:w="5070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Мускульная свобода</w:t>
            </w:r>
          </w:p>
        </w:tc>
        <w:tc>
          <w:tcPr>
            <w:tcW w:w="1134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5DF" w:rsidTr="000B149C">
        <w:tc>
          <w:tcPr>
            <w:tcW w:w="5070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Сценическое действие.</w:t>
            </w:r>
          </w:p>
        </w:tc>
        <w:tc>
          <w:tcPr>
            <w:tcW w:w="1134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99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5DF" w:rsidTr="000B149C">
        <w:tc>
          <w:tcPr>
            <w:tcW w:w="5070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Освобождение</w:t>
            </w:r>
          </w:p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мышц.</w:t>
            </w:r>
          </w:p>
          <w:p w:rsidR="003F55DF" w:rsidRDefault="003F55DF" w:rsidP="000B149C">
            <w:pPr>
              <w:tabs>
                <w:tab w:val="left" w:pos="168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99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5DF" w:rsidTr="000B149C">
        <w:tc>
          <w:tcPr>
            <w:tcW w:w="5070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актерского внимания</w:t>
            </w:r>
          </w:p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99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5DF" w:rsidTr="000B149C">
        <w:tc>
          <w:tcPr>
            <w:tcW w:w="5070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Фантазия и воображение.</w:t>
            </w:r>
          </w:p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99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5DF" w:rsidTr="000B149C">
        <w:trPr>
          <w:trHeight w:val="585"/>
        </w:trPr>
        <w:tc>
          <w:tcPr>
            <w:tcW w:w="5070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актерской игры, основы</w:t>
            </w:r>
          </w:p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актерского мастерства</w:t>
            </w:r>
          </w:p>
        </w:tc>
        <w:tc>
          <w:tcPr>
            <w:tcW w:w="1134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99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5DF" w:rsidTr="000B149C">
        <w:trPr>
          <w:trHeight w:val="273"/>
        </w:trPr>
        <w:tc>
          <w:tcPr>
            <w:tcW w:w="5070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Предлагаемые обстоятельства.</w:t>
            </w:r>
          </w:p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Темпо-ритм.</w:t>
            </w:r>
          </w:p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99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5DF" w:rsidTr="000B149C">
        <w:trPr>
          <w:trHeight w:val="315"/>
        </w:trPr>
        <w:tc>
          <w:tcPr>
            <w:tcW w:w="5070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Актерские тренинги и упражнения.</w:t>
            </w:r>
          </w:p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99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5DF" w:rsidTr="000B149C">
        <w:trPr>
          <w:trHeight w:val="237"/>
        </w:trPr>
        <w:tc>
          <w:tcPr>
            <w:tcW w:w="5070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Ощущение пространства.</w:t>
            </w:r>
          </w:p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99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5DF" w:rsidTr="000B149C">
        <w:trPr>
          <w:trHeight w:val="300"/>
        </w:trPr>
        <w:tc>
          <w:tcPr>
            <w:tcW w:w="5070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Импровизация.</w:t>
            </w:r>
          </w:p>
        </w:tc>
        <w:tc>
          <w:tcPr>
            <w:tcW w:w="1134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99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5DF" w:rsidTr="000B149C">
        <w:trPr>
          <w:trHeight w:val="243"/>
        </w:trPr>
        <w:tc>
          <w:tcPr>
            <w:tcW w:w="5070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Мизансцена.</w:t>
            </w:r>
          </w:p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5DF" w:rsidTr="000B149C">
        <w:trPr>
          <w:trHeight w:val="375"/>
        </w:trPr>
        <w:tc>
          <w:tcPr>
            <w:tcW w:w="5070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Внутренний монолог.</w:t>
            </w:r>
          </w:p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99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5DF" w:rsidTr="000B149C">
        <w:trPr>
          <w:trHeight w:val="180"/>
        </w:trPr>
        <w:tc>
          <w:tcPr>
            <w:tcW w:w="5070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Овладение словесным действием.</w:t>
            </w:r>
          </w:p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99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5DF" w:rsidTr="000B149C">
        <w:trPr>
          <w:trHeight w:val="270"/>
        </w:trPr>
        <w:tc>
          <w:tcPr>
            <w:tcW w:w="5070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актерского мастерства.</w:t>
            </w:r>
          </w:p>
        </w:tc>
        <w:tc>
          <w:tcPr>
            <w:tcW w:w="1134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99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5DF" w:rsidTr="000B149C">
        <w:trPr>
          <w:trHeight w:val="300"/>
        </w:trPr>
        <w:tc>
          <w:tcPr>
            <w:tcW w:w="5070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Этюды.</w:t>
            </w:r>
          </w:p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99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5DF" w:rsidTr="000B149C">
        <w:trPr>
          <w:trHeight w:val="255"/>
        </w:trPr>
        <w:tc>
          <w:tcPr>
            <w:tcW w:w="5070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Действенная задача. Этюды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достижение цели.</w:t>
            </w:r>
          </w:p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99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5DF" w:rsidTr="000B149C">
        <w:trPr>
          <w:trHeight w:val="285"/>
        </w:trPr>
        <w:tc>
          <w:tcPr>
            <w:tcW w:w="5070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факта. Этюды на событие.</w:t>
            </w:r>
          </w:p>
        </w:tc>
        <w:tc>
          <w:tcPr>
            <w:tcW w:w="1134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99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5DF" w:rsidTr="000B149C">
        <w:trPr>
          <w:trHeight w:val="330"/>
        </w:trPr>
        <w:tc>
          <w:tcPr>
            <w:tcW w:w="5070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Этюды-наблюдения.</w:t>
            </w:r>
          </w:p>
        </w:tc>
        <w:tc>
          <w:tcPr>
            <w:tcW w:w="1134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99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5DF" w:rsidTr="000B149C">
        <w:trPr>
          <w:trHeight w:val="600"/>
        </w:trPr>
        <w:tc>
          <w:tcPr>
            <w:tcW w:w="5070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Этюды на столкновение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контрастных</w:t>
            </w:r>
            <w:proofErr w:type="gramEnd"/>
          </w:p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Атмосфер</w:t>
            </w:r>
          </w:p>
        </w:tc>
        <w:tc>
          <w:tcPr>
            <w:tcW w:w="1134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99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5DF" w:rsidTr="000B149C">
        <w:trPr>
          <w:trHeight w:val="150"/>
        </w:trPr>
        <w:tc>
          <w:tcPr>
            <w:tcW w:w="5070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Этюды на рождение слова.</w:t>
            </w:r>
          </w:p>
        </w:tc>
        <w:tc>
          <w:tcPr>
            <w:tcW w:w="1134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99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5DF" w:rsidTr="000B149C">
        <w:trPr>
          <w:trHeight w:val="120"/>
        </w:trPr>
        <w:tc>
          <w:tcPr>
            <w:tcW w:w="5070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аттестации или контроля</w:t>
            </w:r>
          </w:p>
        </w:tc>
        <w:tc>
          <w:tcPr>
            <w:tcW w:w="1134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5DF" w:rsidTr="000B149C">
        <w:trPr>
          <w:trHeight w:val="318"/>
        </w:trPr>
        <w:tc>
          <w:tcPr>
            <w:tcW w:w="5070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спектакля</w:t>
            </w:r>
          </w:p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5DF" w:rsidTr="000B149C">
        <w:trPr>
          <w:trHeight w:val="660"/>
        </w:trPr>
        <w:tc>
          <w:tcPr>
            <w:tcW w:w="5070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конкурсах или фестивалях</w:t>
            </w:r>
          </w:p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различного уровня,</w:t>
            </w:r>
          </w:p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5DF" w:rsidTr="003F55DF">
        <w:trPr>
          <w:trHeight w:val="429"/>
        </w:trPr>
        <w:tc>
          <w:tcPr>
            <w:tcW w:w="5070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134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992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5DF" w:rsidTr="000B149C">
        <w:trPr>
          <w:trHeight w:val="429"/>
        </w:trPr>
        <w:tc>
          <w:tcPr>
            <w:tcW w:w="5070" w:type="dxa"/>
            <w:tcBorders>
              <w:bottom w:val="single" w:sz="4" w:space="0" w:color="auto"/>
            </w:tcBorders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  <w:tcBorders>
              <w:bottom w:val="single" w:sz="4" w:space="0" w:color="auto"/>
            </w:tcBorders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55DF" w:rsidRPr="00BF346F" w:rsidRDefault="003F55DF" w:rsidP="003F55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>Учебно-тематический план               Второй год обучения</w:t>
      </w:r>
    </w:p>
    <w:p w:rsidR="003F55DF" w:rsidRDefault="003F55DF" w:rsidP="003F55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55DF" w:rsidRDefault="003F55DF" w:rsidP="003F55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070"/>
        <w:gridCol w:w="1134"/>
        <w:gridCol w:w="992"/>
        <w:gridCol w:w="1276"/>
        <w:gridCol w:w="1099"/>
      </w:tblGrid>
      <w:tr w:rsidR="003F55DF" w:rsidTr="000B149C">
        <w:tc>
          <w:tcPr>
            <w:tcW w:w="5070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1134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276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</w:tr>
      <w:tr w:rsidR="003F55DF" w:rsidTr="000B149C">
        <w:tc>
          <w:tcPr>
            <w:tcW w:w="5070" w:type="dxa"/>
          </w:tcPr>
          <w:p w:rsidR="003F55DF" w:rsidRPr="009101C8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1C8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  <w:p w:rsidR="003F55DF" w:rsidRPr="009101C8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5DF" w:rsidTr="000B149C">
        <w:tc>
          <w:tcPr>
            <w:tcW w:w="5070" w:type="dxa"/>
          </w:tcPr>
          <w:p w:rsidR="003F55DF" w:rsidRPr="009101C8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1C8">
              <w:rPr>
                <w:rFonts w:ascii="Times New Roman" w:hAnsi="Times New Roman" w:cs="Times New Roman"/>
                <w:sz w:val="24"/>
                <w:szCs w:val="24"/>
              </w:rPr>
              <w:t>Парные этюды на зону молчания, на рождение фразы,  на наблюдения.</w:t>
            </w:r>
          </w:p>
          <w:p w:rsidR="003F55DF" w:rsidRPr="009101C8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1C8">
              <w:rPr>
                <w:rFonts w:ascii="Times New Roman" w:hAnsi="Times New Roman" w:cs="Times New Roman"/>
                <w:sz w:val="24"/>
                <w:szCs w:val="24"/>
              </w:rPr>
              <w:t xml:space="preserve">Этюды на картину, на </w:t>
            </w:r>
            <w:proofErr w:type="gramStart"/>
            <w:r w:rsidRPr="009101C8">
              <w:rPr>
                <w:rFonts w:ascii="Times New Roman" w:hAnsi="Times New Roman" w:cs="Times New Roman"/>
                <w:sz w:val="24"/>
                <w:szCs w:val="24"/>
              </w:rPr>
              <w:t>музыкальное</w:t>
            </w:r>
            <w:proofErr w:type="gramEnd"/>
          </w:p>
          <w:p w:rsidR="003F55DF" w:rsidRPr="009101C8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1C8">
              <w:rPr>
                <w:rFonts w:ascii="Times New Roman" w:hAnsi="Times New Roman" w:cs="Times New Roman"/>
                <w:sz w:val="24"/>
                <w:szCs w:val="24"/>
              </w:rPr>
              <w:t>Произведение</w:t>
            </w:r>
            <w:proofErr w:type="gramStart"/>
            <w:r w:rsidRPr="009101C8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101C8">
              <w:rPr>
                <w:rFonts w:ascii="Times New Roman" w:hAnsi="Times New Roman" w:cs="Times New Roman"/>
                <w:sz w:val="24"/>
                <w:szCs w:val="24"/>
              </w:rPr>
              <w:t xml:space="preserve">  на мораль басни</w:t>
            </w:r>
          </w:p>
        </w:tc>
        <w:tc>
          <w:tcPr>
            <w:tcW w:w="1134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99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5DF" w:rsidTr="000B149C">
        <w:trPr>
          <w:trHeight w:val="437"/>
        </w:trPr>
        <w:tc>
          <w:tcPr>
            <w:tcW w:w="5070" w:type="dxa"/>
          </w:tcPr>
          <w:p w:rsidR="003F55DF" w:rsidRPr="009101C8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1C8">
              <w:rPr>
                <w:rFonts w:ascii="Times New Roman" w:hAnsi="Times New Roman" w:cs="Times New Roman"/>
                <w:sz w:val="24"/>
                <w:szCs w:val="24"/>
              </w:rPr>
              <w:t>Основы актерского мастерства,</w:t>
            </w:r>
          </w:p>
          <w:p w:rsidR="003F55DF" w:rsidRPr="009101C8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1C8">
              <w:rPr>
                <w:rFonts w:ascii="Times New Roman" w:hAnsi="Times New Roman" w:cs="Times New Roman"/>
                <w:sz w:val="24"/>
                <w:szCs w:val="24"/>
              </w:rPr>
              <w:t>этюды.</w:t>
            </w:r>
          </w:p>
          <w:p w:rsidR="003F55DF" w:rsidRPr="009101C8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99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5DF" w:rsidTr="000B149C">
        <w:tc>
          <w:tcPr>
            <w:tcW w:w="5070" w:type="dxa"/>
          </w:tcPr>
          <w:p w:rsidR="003F55DF" w:rsidRPr="009101C8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1C8">
              <w:rPr>
                <w:rFonts w:ascii="Times New Roman" w:hAnsi="Times New Roman" w:cs="Times New Roman"/>
                <w:sz w:val="24"/>
                <w:szCs w:val="24"/>
              </w:rPr>
              <w:t>Сценическое общение. Коллективная</w:t>
            </w:r>
          </w:p>
          <w:p w:rsidR="003F55DF" w:rsidRPr="009101C8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1C8">
              <w:rPr>
                <w:rFonts w:ascii="Times New Roman" w:hAnsi="Times New Roman" w:cs="Times New Roman"/>
                <w:sz w:val="24"/>
                <w:szCs w:val="24"/>
              </w:rPr>
              <w:t>согласованность.</w:t>
            </w:r>
          </w:p>
          <w:p w:rsidR="003F55DF" w:rsidRPr="009101C8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1C8">
              <w:rPr>
                <w:rFonts w:ascii="Times New Roman" w:hAnsi="Times New Roman" w:cs="Times New Roman"/>
                <w:sz w:val="24"/>
                <w:szCs w:val="24"/>
              </w:rPr>
              <w:t>Взаимодействие с партнером</w:t>
            </w:r>
          </w:p>
          <w:p w:rsidR="003F55DF" w:rsidRPr="009101C8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99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5DF" w:rsidTr="000B149C">
        <w:trPr>
          <w:trHeight w:val="1170"/>
        </w:trPr>
        <w:tc>
          <w:tcPr>
            <w:tcW w:w="5070" w:type="dxa"/>
          </w:tcPr>
          <w:p w:rsidR="003F55DF" w:rsidRPr="009101C8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1C8">
              <w:rPr>
                <w:rFonts w:ascii="Times New Roman" w:hAnsi="Times New Roman" w:cs="Times New Roman"/>
                <w:sz w:val="24"/>
                <w:szCs w:val="24"/>
              </w:rPr>
              <w:t xml:space="preserve"> Импровизация с партнером </w:t>
            </w:r>
            <w:proofErr w:type="gramStart"/>
            <w:r w:rsidRPr="009101C8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3F55DF" w:rsidRPr="009101C8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1C8">
              <w:rPr>
                <w:rFonts w:ascii="Times New Roman" w:hAnsi="Times New Roman" w:cs="Times New Roman"/>
                <w:sz w:val="24"/>
                <w:szCs w:val="24"/>
              </w:rPr>
              <w:t>музыку.</w:t>
            </w:r>
          </w:p>
          <w:p w:rsidR="003F55DF" w:rsidRPr="009101C8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1C8">
              <w:rPr>
                <w:rFonts w:ascii="Times New Roman" w:hAnsi="Times New Roman" w:cs="Times New Roman"/>
                <w:sz w:val="24"/>
                <w:szCs w:val="24"/>
              </w:rPr>
              <w:t xml:space="preserve">Импровизация с партнером </w:t>
            </w:r>
            <w:proofErr w:type="gramStart"/>
            <w:r w:rsidRPr="009101C8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3F55DF" w:rsidRPr="009101C8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1C8">
              <w:rPr>
                <w:rFonts w:ascii="Times New Roman" w:hAnsi="Times New Roman" w:cs="Times New Roman"/>
                <w:sz w:val="24"/>
                <w:szCs w:val="24"/>
              </w:rPr>
              <w:t>заданную тему.</w:t>
            </w:r>
          </w:p>
        </w:tc>
        <w:tc>
          <w:tcPr>
            <w:tcW w:w="1134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99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5DF" w:rsidTr="000B149C">
        <w:trPr>
          <w:trHeight w:val="471"/>
        </w:trPr>
        <w:tc>
          <w:tcPr>
            <w:tcW w:w="5070" w:type="dxa"/>
          </w:tcPr>
          <w:p w:rsidR="003F55DF" w:rsidRPr="009101C8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1C8">
              <w:rPr>
                <w:rFonts w:ascii="Times New Roman" w:hAnsi="Times New Roman" w:cs="Times New Roman"/>
                <w:sz w:val="24"/>
                <w:szCs w:val="24"/>
              </w:rPr>
              <w:t>Мизансцена.</w:t>
            </w:r>
          </w:p>
          <w:p w:rsidR="003F55DF" w:rsidRPr="009101C8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99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5DF" w:rsidTr="000B149C">
        <w:trPr>
          <w:trHeight w:val="273"/>
        </w:trPr>
        <w:tc>
          <w:tcPr>
            <w:tcW w:w="5070" w:type="dxa"/>
          </w:tcPr>
          <w:p w:rsidR="003F55DF" w:rsidRPr="009101C8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1C8">
              <w:rPr>
                <w:rFonts w:ascii="Times New Roman" w:hAnsi="Times New Roman" w:cs="Times New Roman"/>
                <w:sz w:val="24"/>
                <w:szCs w:val="24"/>
              </w:rPr>
              <w:t>Пластическая выразительность.</w:t>
            </w:r>
          </w:p>
          <w:p w:rsidR="003F55DF" w:rsidRPr="009101C8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99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5DF" w:rsidTr="000B149C">
        <w:trPr>
          <w:trHeight w:val="315"/>
        </w:trPr>
        <w:tc>
          <w:tcPr>
            <w:tcW w:w="5070" w:type="dxa"/>
          </w:tcPr>
          <w:p w:rsidR="003F55DF" w:rsidRPr="009101C8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1C8">
              <w:rPr>
                <w:rFonts w:ascii="Times New Roman" w:hAnsi="Times New Roman" w:cs="Times New Roman"/>
                <w:sz w:val="24"/>
                <w:szCs w:val="24"/>
              </w:rPr>
              <w:t>Сценический образ.</w:t>
            </w:r>
          </w:p>
          <w:p w:rsidR="003F55DF" w:rsidRPr="009101C8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99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5DF" w:rsidTr="000B149C">
        <w:trPr>
          <w:trHeight w:val="237"/>
        </w:trPr>
        <w:tc>
          <w:tcPr>
            <w:tcW w:w="5070" w:type="dxa"/>
          </w:tcPr>
          <w:p w:rsidR="003F55DF" w:rsidRPr="009101C8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1C8">
              <w:rPr>
                <w:rFonts w:ascii="Times New Roman" w:hAnsi="Times New Roman" w:cs="Times New Roman"/>
                <w:sz w:val="24"/>
                <w:szCs w:val="24"/>
              </w:rPr>
              <w:t>Характер и характерность.</w:t>
            </w:r>
          </w:p>
          <w:p w:rsidR="003F55DF" w:rsidRPr="009101C8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9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5DF" w:rsidTr="000B149C">
        <w:trPr>
          <w:trHeight w:val="390"/>
        </w:trPr>
        <w:tc>
          <w:tcPr>
            <w:tcW w:w="5070" w:type="dxa"/>
          </w:tcPr>
          <w:p w:rsidR="003F55DF" w:rsidRPr="009101C8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1C8">
              <w:rPr>
                <w:rFonts w:ascii="Times New Roman" w:hAnsi="Times New Roman" w:cs="Times New Roman"/>
                <w:sz w:val="24"/>
                <w:szCs w:val="24"/>
              </w:rPr>
              <w:t>Психологический жест</w:t>
            </w:r>
          </w:p>
          <w:p w:rsidR="003F55DF" w:rsidRPr="009101C8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99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5DF" w:rsidTr="000B149C">
        <w:trPr>
          <w:trHeight w:val="405"/>
        </w:trPr>
        <w:tc>
          <w:tcPr>
            <w:tcW w:w="5070" w:type="dxa"/>
          </w:tcPr>
          <w:p w:rsidR="003F55DF" w:rsidRPr="009101C8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1C8">
              <w:rPr>
                <w:rFonts w:ascii="Times New Roman" w:hAnsi="Times New Roman" w:cs="Times New Roman"/>
                <w:sz w:val="24"/>
                <w:szCs w:val="24"/>
              </w:rPr>
              <w:t>Конфликт. Приспособление.</w:t>
            </w:r>
          </w:p>
          <w:p w:rsidR="003F55DF" w:rsidRPr="009101C8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1C8">
              <w:rPr>
                <w:rFonts w:ascii="Times New Roman" w:hAnsi="Times New Roman" w:cs="Times New Roman"/>
                <w:sz w:val="24"/>
                <w:szCs w:val="24"/>
              </w:rPr>
              <w:t>Тактика.</w:t>
            </w:r>
          </w:p>
          <w:p w:rsidR="003F55DF" w:rsidRPr="009101C8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99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5DF" w:rsidTr="000B149C">
        <w:trPr>
          <w:trHeight w:val="555"/>
        </w:trPr>
        <w:tc>
          <w:tcPr>
            <w:tcW w:w="5070" w:type="dxa"/>
          </w:tcPr>
          <w:p w:rsidR="003F55DF" w:rsidRPr="009101C8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101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Основы актерского мастерства,</w:t>
            </w:r>
          </w:p>
          <w:p w:rsidR="003F55DF" w:rsidRPr="009101C8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101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этюды.</w:t>
            </w:r>
          </w:p>
          <w:p w:rsidR="003F55DF" w:rsidRPr="009101C8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99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5DF" w:rsidTr="000B149C">
        <w:trPr>
          <w:trHeight w:val="270"/>
        </w:trPr>
        <w:tc>
          <w:tcPr>
            <w:tcW w:w="5070" w:type="dxa"/>
          </w:tcPr>
          <w:p w:rsidR="003F55DF" w:rsidRPr="009101C8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1C8">
              <w:rPr>
                <w:rFonts w:ascii="Times New Roman" w:hAnsi="Times New Roman" w:cs="Times New Roman"/>
                <w:sz w:val="24"/>
                <w:szCs w:val="24"/>
              </w:rPr>
              <w:t>Консультации.</w:t>
            </w:r>
          </w:p>
          <w:p w:rsidR="003F55DF" w:rsidRPr="009101C8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99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5DF" w:rsidTr="000B149C">
        <w:trPr>
          <w:trHeight w:val="300"/>
        </w:trPr>
        <w:tc>
          <w:tcPr>
            <w:tcW w:w="5070" w:type="dxa"/>
          </w:tcPr>
          <w:p w:rsidR="003F55DF" w:rsidRPr="009101C8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1C8">
              <w:rPr>
                <w:rFonts w:ascii="Times New Roman" w:hAnsi="Times New Roman" w:cs="Times New Roman"/>
                <w:sz w:val="24"/>
                <w:szCs w:val="24"/>
              </w:rPr>
              <w:t>Создание сказочн</w:t>
            </w:r>
            <w:proofErr w:type="gramStart"/>
            <w:r w:rsidRPr="009101C8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9101C8">
              <w:rPr>
                <w:rFonts w:ascii="Times New Roman" w:hAnsi="Times New Roman" w:cs="Times New Roman"/>
                <w:sz w:val="24"/>
                <w:szCs w:val="24"/>
              </w:rPr>
              <w:t xml:space="preserve"> фантастического</w:t>
            </w:r>
          </w:p>
          <w:p w:rsidR="003F55DF" w:rsidRPr="009101C8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1C8">
              <w:rPr>
                <w:rFonts w:ascii="Times New Roman" w:hAnsi="Times New Roman" w:cs="Times New Roman"/>
                <w:sz w:val="24"/>
                <w:szCs w:val="24"/>
              </w:rPr>
              <w:t>образа.</w:t>
            </w:r>
          </w:p>
          <w:p w:rsidR="003F55DF" w:rsidRPr="009101C8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99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5DF" w:rsidTr="000B149C">
        <w:trPr>
          <w:trHeight w:val="318"/>
        </w:trPr>
        <w:tc>
          <w:tcPr>
            <w:tcW w:w="5070" w:type="dxa"/>
          </w:tcPr>
          <w:p w:rsidR="003F55DF" w:rsidRPr="009101C8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1C8">
              <w:rPr>
                <w:rFonts w:ascii="Times New Roman" w:hAnsi="Times New Roman" w:cs="Times New Roman"/>
                <w:sz w:val="24"/>
                <w:szCs w:val="24"/>
              </w:rPr>
              <w:t>Итоговый показ.</w:t>
            </w:r>
          </w:p>
          <w:p w:rsidR="003F55DF" w:rsidRPr="009101C8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99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5DF" w:rsidTr="000B149C">
        <w:trPr>
          <w:trHeight w:val="660"/>
        </w:trPr>
        <w:tc>
          <w:tcPr>
            <w:tcW w:w="5070" w:type="dxa"/>
          </w:tcPr>
          <w:p w:rsidR="003F55DF" w:rsidRPr="009101C8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1C8">
              <w:rPr>
                <w:rFonts w:ascii="Times New Roman" w:hAnsi="Times New Roman" w:cs="Times New Roman"/>
                <w:sz w:val="24"/>
                <w:szCs w:val="24"/>
              </w:rPr>
              <w:t>Участие в конкурсах или фестивалях</w:t>
            </w:r>
          </w:p>
          <w:p w:rsidR="003F55DF" w:rsidRPr="009101C8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1C8">
              <w:rPr>
                <w:rFonts w:ascii="Times New Roman" w:hAnsi="Times New Roman" w:cs="Times New Roman"/>
                <w:sz w:val="24"/>
                <w:szCs w:val="24"/>
              </w:rPr>
              <w:t>различного уровня,</w:t>
            </w:r>
          </w:p>
          <w:p w:rsidR="003F55DF" w:rsidRPr="009101C8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5DF" w:rsidTr="000B149C">
        <w:trPr>
          <w:trHeight w:val="429"/>
        </w:trPr>
        <w:tc>
          <w:tcPr>
            <w:tcW w:w="5070" w:type="dxa"/>
            <w:tcBorders>
              <w:bottom w:val="single" w:sz="4" w:space="0" w:color="auto"/>
            </w:tcBorders>
          </w:tcPr>
          <w:p w:rsidR="003F55DF" w:rsidRPr="009101C8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1C8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  <w:tcBorders>
              <w:bottom w:val="single" w:sz="4" w:space="0" w:color="auto"/>
            </w:tcBorders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55DF" w:rsidRDefault="003F55DF" w:rsidP="003F55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55DF" w:rsidRDefault="003F55DF" w:rsidP="003F55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55DF" w:rsidRDefault="003F55DF" w:rsidP="003F55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55DF" w:rsidRDefault="003F55DF" w:rsidP="003F55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55DF" w:rsidRPr="009F5688" w:rsidRDefault="003F55DF" w:rsidP="003F55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Учебно-тематический план               </w:t>
      </w:r>
      <w:r w:rsidRPr="009F5688">
        <w:rPr>
          <w:rFonts w:ascii="Times New Roman" w:hAnsi="Times New Roman" w:cs="Times New Roman"/>
          <w:b/>
          <w:sz w:val="28"/>
          <w:szCs w:val="28"/>
        </w:rPr>
        <w:t>Третий год обучения</w:t>
      </w:r>
    </w:p>
    <w:p w:rsidR="003F55DF" w:rsidRDefault="003F55DF" w:rsidP="003F55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F55DF" w:rsidRDefault="003F55DF" w:rsidP="003F55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55DF" w:rsidRDefault="003F55DF" w:rsidP="003F55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070"/>
        <w:gridCol w:w="1134"/>
        <w:gridCol w:w="992"/>
        <w:gridCol w:w="1276"/>
        <w:gridCol w:w="1099"/>
      </w:tblGrid>
      <w:tr w:rsidR="003F55DF" w:rsidTr="000B149C">
        <w:tc>
          <w:tcPr>
            <w:tcW w:w="5070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1134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276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</w:tr>
      <w:tr w:rsidR="003F55DF" w:rsidTr="000B149C">
        <w:tc>
          <w:tcPr>
            <w:tcW w:w="5070" w:type="dxa"/>
          </w:tcPr>
          <w:p w:rsidR="003F55DF" w:rsidRPr="009101C8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1C8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  <w:p w:rsidR="003F55DF" w:rsidRPr="009101C8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5DF" w:rsidTr="000B149C">
        <w:tc>
          <w:tcPr>
            <w:tcW w:w="5070" w:type="dxa"/>
          </w:tcPr>
          <w:p w:rsidR="003F55DF" w:rsidRPr="009F5688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5688">
              <w:rPr>
                <w:rFonts w:ascii="Times New Roman" w:hAnsi="Times New Roman" w:cs="Times New Roman"/>
                <w:sz w:val="24"/>
                <w:szCs w:val="24"/>
              </w:rPr>
              <w:t>Актерс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кие тренинги и упражнения </w:t>
            </w:r>
          </w:p>
          <w:p w:rsidR="003F55DF" w:rsidRPr="009101C8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99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5DF" w:rsidTr="000B149C">
        <w:trPr>
          <w:trHeight w:val="687"/>
        </w:trPr>
        <w:tc>
          <w:tcPr>
            <w:tcW w:w="5070" w:type="dxa"/>
          </w:tcPr>
          <w:p w:rsidR="003F55DF" w:rsidRPr="009F5688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Сценический образ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тюды</w:t>
            </w:r>
          </w:p>
        </w:tc>
        <w:tc>
          <w:tcPr>
            <w:tcW w:w="1134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99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5DF" w:rsidTr="000B149C">
        <w:tc>
          <w:tcPr>
            <w:tcW w:w="5070" w:type="dxa"/>
          </w:tcPr>
          <w:p w:rsidR="003F55DF" w:rsidRPr="009F5688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Характер и характерность. </w:t>
            </w:r>
          </w:p>
          <w:p w:rsidR="003F55DF" w:rsidRPr="009101C8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99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5DF" w:rsidTr="000B149C">
        <w:trPr>
          <w:trHeight w:val="257"/>
        </w:trPr>
        <w:tc>
          <w:tcPr>
            <w:tcW w:w="5070" w:type="dxa"/>
          </w:tcPr>
          <w:p w:rsidR="003F55DF" w:rsidRPr="009101C8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5688">
              <w:rPr>
                <w:rFonts w:ascii="Times New Roman" w:hAnsi="Times New Roman" w:cs="Times New Roman"/>
                <w:sz w:val="24"/>
                <w:szCs w:val="24"/>
              </w:rPr>
              <w:t>Пла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стическая выразительность. </w:t>
            </w:r>
          </w:p>
        </w:tc>
        <w:tc>
          <w:tcPr>
            <w:tcW w:w="1134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99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5DF" w:rsidTr="000B149C">
        <w:trPr>
          <w:trHeight w:val="471"/>
        </w:trPr>
        <w:tc>
          <w:tcPr>
            <w:tcW w:w="5070" w:type="dxa"/>
          </w:tcPr>
          <w:p w:rsidR="003F55DF" w:rsidRPr="009101C8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5688">
              <w:rPr>
                <w:rFonts w:ascii="Times New Roman" w:hAnsi="Times New Roman" w:cs="Times New Roman"/>
                <w:sz w:val="24"/>
                <w:szCs w:val="24"/>
              </w:rPr>
              <w:t>Создание образа.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Мизансцены</w:t>
            </w:r>
          </w:p>
        </w:tc>
        <w:tc>
          <w:tcPr>
            <w:tcW w:w="1134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99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5DF" w:rsidTr="000B149C">
        <w:trPr>
          <w:trHeight w:val="273"/>
        </w:trPr>
        <w:tc>
          <w:tcPr>
            <w:tcW w:w="5070" w:type="dxa"/>
          </w:tcPr>
          <w:p w:rsidR="003F55DF" w:rsidRPr="009F5688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5688">
              <w:rPr>
                <w:rFonts w:ascii="Times New Roman" w:hAnsi="Times New Roman" w:cs="Times New Roman"/>
                <w:sz w:val="24"/>
                <w:szCs w:val="24"/>
              </w:rPr>
              <w:t>Законы построения</w:t>
            </w:r>
          </w:p>
          <w:p w:rsidR="003F55DF" w:rsidRPr="009101C8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драматургического произведения.</w:t>
            </w:r>
          </w:p>
        </w:tc>
        <w:tc>
          <w:tcPr>
            <w:tcW w:w="1134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99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5DF" w:rsidTr="000B149C">
        <w:trPr>
          <w:trHeight w:val="706"/>
        </w:trPr>
        <w:tc>
          <w:tcPr>
            <w:tcW w:w="5070" w:type="dxa"/>
          </w:tcPr>
          <w:p w:rsidR="003F55DF" w:rsidRPr="009F5688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5688">
              <w:rPr>
                <w:rFonts w:ascii="Times New Roman" w:hAnsi="Times New Roman" w:cs="Times New Roman"/>
                <w:sz w:val="24"/>
                <w:szCs w:val="24"/>
              </w:rPr>
              <w:t>Этюды на сюжет сказки.</w:t>
            </w:r>
          </w:p>
          <w:p w:rsidR="003F55DF" w:rsidRPr="009F5688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5688">
              <w:rPr>
                <w:rFonts w:ascii="Times New Roman" w:hAnsi="Times New Roman" w:cs="Times New Roman"/>
                <w:sz w:val="24"/>
                <w:szCs w:val="24"/>
              </w:rPr>
              <w:t>Этюды – инсценировки сказки.</w:t>
            </w:r>
          </w:p>
          <w:p w:rsidR="003F55DF" w:rsidRPr="009F5688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5688">
              <w:rPr>
                <w:rFonts w:ascii="Times New Roman" w:hAnsi="Times New Roman" w:cs="Times New Roman"/>
                <w:sz w:val="24"/>
                <w:szCs w:val="24"/>
              </w:rPr>
              <w:t xml:space="preserve">Этюды на сюжет </w:t>
            </w:r>
            <w:proofErr w:type="gramStart"/>
            <w:r w:rsidRPr="009F5688">
              <w:rPr>
                <w:rFonts w:ascii="Times New Roman" w:hAnsi="Times New Roman" w:cs="Times New Roman"/>
                <w:sz w:val="24"/>
                <w:szCs w:val="24"/>
              </w:rPr>
              <w:t>небольшого</w:t>
            </w:r>
            <w:proofErr w:type="gramEnd"/>
          </w:p>
          <w:p w:rsidR="003F55DF" w:rsidRPr="009101C8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рассказа.</w:t>
            </w:r>
          </w:p>
        </w:tc>
        <w:tc>
          <w:tcPr>
            <w:tcW w:w="1134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2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99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5DF" w:rsidTr="000B149C">
        <w:trPr>
          <w:trHeight w:val="390"/>
        </w:trPr>
        <w:tc>
          <w:tcPr>
            <w:tcW w:w="5070" w:type="dxa"/>
          </w:tcPr>
          <w:p w:rsidR="003F55DF" w:rsidRPr="009F5688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5688">
              <w:rPr>
                <w:rFonts w:ascii="Times New Roman" w:hAnsi="Times New Roman" w:cs="Times New Roman"/>
                <w:sz w:val="24"/>
                <w:szCs w:val="24"/>
              </w:rPr>
              <w:t xml:space="preserve">Инсценировки </w:t>
            </w:r>
            <w:proofErr w:type="gramStart"/>
            <w:r w:rsidRPr="009F5688">
              <w:rPr>
                <w:rFonts w:ascii="Times New Roman" w:hAnsi="Times New Roman" w:cs="Times New Roman"/>
                <w:sz w:val="24"/>
                <w:szCs w:val="24"/>
              </w:rPr>
              <w:t>небольших</w:t>
            </w:r>
            <w:proofErr w:type="gramEnd"/>
          </w:p>
          <w:p w:rsidR="003F55DF" w:rsidRPr="009F5688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5688">
              <w:rPr>
                <w:rFonts w:ascii="Times New Roman" w:hAnsi="Times New Roman" w:cs="Times New Roman"/>
                <w:sz w:val="24"/>
                <w:szCs w:val="24"/>
              </w:rPr>
              <w:t xml:space="preserve">фрагментов </w:t>
            </w:r>
            <w:proofErr w:type="gramStart"/>
            <w:r w:rsidRPr="009F5688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Pr="009F5688">
              <w:rPr>
                <w:rFonts w:ascii="Times New Roman" w:hAnsi="Times New Roman" w:cs="Times New Roman"/>
                <w:sz w:val="24"/>
                <w:szCs w:val="24"/>
              </w:rPr>
              <w:t xml:space="preserve"> классических</w:t>
            </w:r>
          </w:p>
          <w:p w:rsidR="003F55DF" w:rsidRPr="009F5688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литературных произведений.</w:t>
            </w:r>
          </w:p>
          <w:p w:rsidR="003F55DF" w:rsidRPr="009101C8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99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5DF" w:rsidTr="000B149C">
        <w:trPr>
          <w:trHeight w:val="405"/>
        </w:trPr>
        <w:tc>
          <w:tcPr>
            <w:tcW w:w="5070" w:type="dxa"/>
          </w:tcPr>
          <w:p w:rsidR="003F55DF" w:rsidRPr="009F5688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5688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отрывками </w:t>
            </w:r>
            <w:proofErr w:type="gramStart"/>
            <w:r w:rsidRPr="009F5688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</w:p>
          <w:p w:rsidR="003F55DF" w:rsidRPr="009F5688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5688">
              <w:rPr>
                <w:rFonts w:ascii="Times New Roman" w:hAnsi="Times New Roman" w:cs="Times New Roman"/>
                <w:sz w:val="24"/>
                <w:szCs w:val="24"/>
              </w:rPr>
              <w:t>драматургических произведений.</w:t>
            </w:r>
          </w:p>
          <w:p w:rsidR="003F55DF" w:rsidRPr="009101C8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2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99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5DF" w:rsidTr="000B149C">
        <w:trPr>
          <w:trHeight w:val="555"/>
        </w:trPr>
        <w:tc>
          <w:tcPr>
            <w:tcW w:w="5070" w:type="dxa"/>
          </w:tcPr>
          <w:p w:rsidR="003F55DF" w:rsidRPr="009F5688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5688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ролью в </w:t>
            </w:r>
            <w:proofErr w:type="gramStart"/>
            <w:r w:rsidRPr="009F5688">
              <w:rPr>
                <w:rFonts w:ascii="Times New Roman" w:hAnsi="Times New Roman" w:cs="Times New Roman"/>
                <w:sz w:val="24"/>
                <w:szCs w:val="24"/>
              </w:rPr>
              <w:t>учебном</w:t>
            </w:r>
            <w:proofErr w:type="gramEnd"/>
          </w:p>
          <w:p w:rsidR="003F55DF" w:rsidRPr="009F5688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F5688">
              <w:rPr>
                <w:rFonts w:ascii="Times New Roman" w:hAnsi="Times New Roman" w:cs="Times New Roman"/>
                <w:sz w:val="24"/>
                <w:szCs w:val="24"/>
              </w:rPr>
              <w:t>спектакле</w:t>
            </w:r>
            <w:proofErr w:type="gramEnd"/>
            <w:r w:rsidRPr="009F56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F55DF" w:rsidRPr="009101C8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99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5DF" w:rsidTr="000B149C">
        <w:trPr>
          <w:trHeight w:val="270"/>
        </w:trPr>
        <w:tc>
          <w:tcPr>
            <w:tcW w:w="5070" w:type="dxa"/>
          </w:tcPr>
          <w:p w:rsidR="003F55DF" w:rsidRPr="009101C8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1C8">
              <w:rPr>
                <w:rFonts w:ascii="Times New Roman" w:hAnsi="Times New Roman" w:cs="Times New Roman"/>
                <w:sz w:val="24"/>
                <w:szCs w:val="24"/>
              </w:rPr>
              <w:t>Консультации.</w:t>
            </w:r>
          </w:p>
          <w:p w:rsidR="003F55DF" w:rsidRPr="009101C8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99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5DF" w:rsidTr="000B149C">
        <w:trPr>
          <w:trHeight w:val="318"/>
        </w:trPr>
        <w:tc>
          <w:tcPr>
            <w:tcW w:w="5070" w:type="dxa"/>
          </w:tcPr>
          <w:p w:rsidR="003F55DF" w:rsidRPr="009101C8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1C8">
              <w:rPr>
                <w:rFonts w:ascii="Times New Roman" w:hAnsi="Times New Roman" w:cs="Times New Roman"/>
                <w:sz w:val="24"/>
                <w:szCs w:val="24"/>
              </w:rPr>
              <w:t>Итоговый показ.</w:t>
            </w:r>
          </w:p>
          <w:p w:rsidR="003F55DF" w:rsidRPr="009101C8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99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5DF" w:rsidTr="000B149C">
        <w:trPr>
          <w:trHeight w:val="660"/>
        </w:trPr>
        <w:tc>
          <w:tcPr>
            <w:tcW w:w="5070" w:type="dxa"/>
          </w:tcPr>
          <w:p w:rsidR="003F55DF" w:rsidRPr="009101C8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1C8">
              <w:rPr>
                <w:rFonts w:ascii="Times New Roman" w:hAnsi="Times New Roman" w:cs="Times New Roman"/>
                <w:sz w:val="24"/>
                <w:szCs w:val="24"/>
              </w:rPr>
              <w:t>Участие в конкурсах или фестивалях</w:t>
            </w:r>
          </w:p>
          <w:p w:rsidR="003F55DF" w:rsidRPr="009101C8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1C8">
              <w:rPr>
                <w:rFonts w:ascii="Times New Roman" w:hAnsi="Times New Roman" w:cs="Times New Roman"/>
                <w:sz w:val="24"/>
                <w:szCs w:val="24"/>
              </w:rPr>
              <w:t>различного уровня,</w:t>
            </w:r>
          </w:p>
          <w:p w:rsidR="003F55DF" w:rsidRPr="009101C8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5DF" w:rsidTr="000B149C">
        <w:trPr>
          <w:trHeight w:val="429"/>
        </w:trPr>
        <w:tc>
          <w:tcPr>
            <w:tcW w:w="5070" w:type="dxa"/>
            <w:tcBorders>
              <w:bottom w:val="single" w:sz="4" w:space="0" w:color="auto"/>
            </w:tcBorders>
          </w:tcPr>
          <w:p w:rsidR="003F55DF" w:rsidRPr="009101C8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1C8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  <w:tcBorders>
              <w:bottom w:val="single" w:sz="4" w:space="0" w:color="auto"/>
            </w:tcBorders>
          </w:tcPr>
          <w:p w:rsidR="003F55DF" w:rsidRDefault="003F55DF" w:rsidP="000B14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350"/>
      </w:tblGrid>
      <w:tr w:rsidR="003F55DF" w:rsidRPr="006F6BED" w:rsidTr="003F55DF">
        <w:trPr>
          <w:trHeight w:val="11043"/>
        </w:trPr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</w:tcPr>
          <w:p w:rsidR="003F55DF" w:rsidRPr="006F6BED" w:rsidRDefault="003F55DF" w:rsidP="000B149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F6BE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Планируемые результаты</w:t>
            </w:r>
          </w:p>
          <w:p w:rsidR="003F55DF" w:rsidRPr="00686877" w:rsidRDefault="003F55DF" w:rsidP="000B149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6877">
              <w:rPr>
                <w:rFonts w:ascii="Times New Roman" w:hAnsi="Times New Roman"/>
                <w:sz w:val="24"/>
                <w:szCs w:val="24"/>
              </w:rPr>
              <w:t xml:space="preserve">Реализация программы обеспечивает достижение учащимися личностных, </w:t>
            </w:r>
            <w:proofErr w:type="spellStart"/>
            <w:r w:rsidRPr="00686877">
              <w:rPr>
                <w:rFonts w:ascii="Times New Roman" w:hAnsi="Times New Roman"/>
                <w:sz w:val="24"/>
                <w:szCs w:val="24"/>
              </w:rPr>
              <w:t>метапредметных</w:t>
            </w:r>
            <w:proofErr w:type="spellEnd"/>
            <w:r w:rsidRPr="00686877">
              <w:rPr>
                <w:rFonts w:ascii="Times New Roman" w:hAnsi="Times New Roman"/>
                <w:sz w:val="24"/>
                <w:szCs w:val="24"/>
              </w:rPr>
              <w:t xml:space="preserve"> и предметных результатов. </w:t>
            </w:r>
          </w:p>
          <w:p w:rsidR="003F55DF" w:rsidRPr="00686877" w:rsidRDefault="003F55DF" w:rsidP="000B149C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86877">
              <w:rPr>
                <w:rFonts w:ascii="Times New Roman" w:hAnsi="Times New Roman"/>
                <w:b/>
                <w:sz w:val="24"/>
                <w:szCs w:val="24"/>
              </w:rPr>
              <w:t>Личностные результаты:</w:t>
            </w:r>
          </w:p>
          <w:p w:rsidR="003F55DF" w:rsidRPr="00686877" w:rsidRDefault="003F55DF" w:rsidP="000B149C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86877">
              <w:rPr>
                <w:rFonts w:ascii="Times New Roman" w:hAnsi="Times New Roman"/>
                <w:sz w:val="24"/>
                <w:szCs w:val="24"/>
              </w:rPr>
              <w:t>Уметь общаться со сверстниками и взрослыми в разных ситуациях;</w:t>
            </w:r>
            <w:r w:rsidRPr="0068687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3F55DF" w:rsidRPr="00686877" w:rsidRDefault="003F55DF" w:rsidP="000B149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6877">
              <w:rPr>
                <w:rFonts w:ascii="Times New Roman" w:hAnsi="Times New Roman"/>
                <w:sz w:val="24"/>
                <w:szCs w:val="24"/>
              </w:rPr>
              <w:t>Быть эмоционально раскрепощенным, чувствовать себя комфортно в любых жизненных ситуациях;</w:t>
            </w:r>
          </w:p>
          <w:p w:rsidR="003F55DF" w:rsidRPr="00686877" w:rsidRDefault="003F55DF" w:rsidP="000B149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6877">
              <w:rPr>
                <w:rFonts w:ascii="Times New Roman" w:hAnsi="Times New Roman"/>
                <w:sz w:val="24"/>
                <w:szCs w:val="24"/>
              </w:rPr>
              <w:t>Быть доброжелательными и контактными.</w:t>
            </w:r>
          </w:p>
          <w:p w:rsidR="003F55DF" w:rsidRPr="00585561" w:rsidRDefault="003F55DF" w:rsidP="000B149C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F55DF" w:rsidRPr="004E40C2" w:rsidRDefault="003F55DF" w:rsidP="000B149C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4E40C2">
              <w:rPr>
                <w:rFonts w:ascii="Times New Roman" w:hAnsi="Times New Roman"/>
                <w:b/>
                <w:sz w:val="24"/>
              </w:rPr>
              <w:t>Метапредметные</w:t>
            </w:r>
            <w:proofErr w:type="spellEnd"/>
            <w:r w:rsidRPr="004E40C2">
              <w:rPr>
                <w:rFonts w:ascii="Times New Roman" w:hAnsi="Times New Roman"/>
                <w:b/>
                <w:sz w:val="24"/>
              </w:rPr>
              <w:t xml:space="preserve"> результаты:  </w:t>
            </w:r>
          </w:p>
          <w:p w:rsidR="003F55DF" w:rsidRPr="00686877" w:rsidRDefault="003F55DF" w:rsidP="000B149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6877">
              <w:rPr>
                <w:rFonts w:ascii="Times New Roman" w:hAnsi="Times New Roman"/>
                <w:sz w:val="24"/>
                <w:szCs w:val="24"/>
              </w:rPr>
              <w:t xml:space="preserve">планировать свои действия в соответствии с поставленной задачей, условиями её реализации;  </w:t>
            </w:r>
          </w:p>
          <w:p w:rsidR="003F55DF" w:rsidRPr="00686877" w:rsidRDefault="003F55DF" w:rsidP="000B149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6877">
              <w:rPr>
                <w:rFonts w:ascii="Times New Roman" w:hAnsi="Times New Roman"/>
                <w:sz w:val="24"/>
                <w:szCs w:val="24"/>
              </w:rPr>
              <w:t>формирова</w:t>
            </w:r>
            <w:r>
              <w:rPr>
                <w:rFonts w:ascii="Times New Roman" w:hAnsi="Times New Roman"/>
                <w:sz w:val="24"/>
                <w:szCs w:val="24"/>
              </w:rPr>
              <w:t>ть</w:t>
            </w:r>
            <w:r w:rsidRPr="00686877">
              <w:rPr>
                <w:rFonts w:ascii="Times New Roman" w:hAnsi="Times New Roman"/>
                <w:sz w:val="24"/>
                <w:szCs w:val="24"/>
              </w:rPr>
              <w:t xml:space="preserve"> умения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результата; </w:t>
            </w:r>
          </w:p>
          <w:p w:rsidR="003F55DF" w:rsidRPr="00686877" w:rsidRDefault="003F55DF" w:rsidP="000B149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6877">
              <w:rPr>
                <w:rFonts w:ascii="Times New Roman" w:hAnsi="Times New Roman"/>
                <w:sz w:val="24"/>
                <w:szCs w:val="24"/>
              </w:rPr>
              <w:t>готовность слушать собеседника и вести диалог, признавать различные точки зрения и право каждого иметь и излагать своё мнение и аргументировать свою точку зрения и оценку событий.</w:t>
            </w:r>
          </w:p>
          <w:p w:rsidR="003F55DF" w:rsidRPr="004E40C2" w:rsidRDefault="003F55DF" w:rsidP="000B149C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 w:rsidRPr="004E40C2">
              <w:rPr>
                <w:rFonts w:ascii="Times New Roman" w:hAnsi="Times New Roman"/>
                <w:b/>
                <w:sz w:val="24"/>
              </w:rPr>
              <w:t xml:space="preserve">Предметные результаты: </w:t>
            </w:r>
          </w:p>
          <w:p w:rsidR="003F55DF" w:rsidRPr="00686877" w:rsidRDefault="003F55DF" w:rsidP="000B149C">
            <w:pPr>
              <w:pStyle w:val="a4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6877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  <w:r w:rsidRPr="00686877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  <w:p w:rsidR="003F55DF" w:rsidRDefault="003F55DF" w:rsidP="000B149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6877">
              <w:rPr>
                <w:rFonts w:ascii="Times New Roman" w:hAnsi="Times New Roman"/>
                <w:sz w:val="24"/>
                <w:szCs w:val="24"/>
              </w:rPr>
              <w:t xml:space="preserve">ориентироваться в пространстве, равномерно размещаться на сценической площадке; </w:t>
            </w:r>
          </w:p>
          <w:p w:rsidR="003F55DF" w:rsidRPr="00686877" w:rsidRDefault="003F55DF" w:rsidP="000B149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6877">
              <w:rPr>
                <w:rFonts w:ascii="Times New Roman" w:hAnsi="Times New Roman"/>
                <w:sz w:val="24"/>
                <w:szCs w:val="24"/>
              </w:rPr>
              <w:t>уметь двигаться в заданном ритме;</w:t>
            </w:r>
          </w:p>
          <w:p w:rsidR="003F55DF" w:rsidRPr="00686877" w:rsidRDefault="003F55DF" w:rsidP="000B149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6877">
              <w:rPr>
                <w:rFonts w:ascii="Times New Roman" w:hAnsi="Times New Roman"/>
                <w:sz w:val="24"/>
                <w:szCs w:val="24"/>
              </w:rPr>
              <w:t>на сцене выполнять свободно и естественно простейшие физические действия;</w:t>
            </w:r>
          </w:p>
          <w:p w:rsidR="003F55DF" w:rsidRPr="00686877" w:rsidRDefault="003F55DF" w:rsidP="000B149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6877">
              <w:rPr>
                <w:rFonts w:ascii="Times New Roman" w:hAnsi="Times New Roman"/>
                <w:sz w:val="24"/>
                <w:szCs w:val="24"/>
              </w:rPr>
              <w:t>произвольно напрягать и расслаблять отдельные группы мышц;</w:t>
            </w:r>
          </w:p>
          <w:p w:rsidR="003F55DF" w:rsidRPr="00686877" w:rsidRDefault="003F55DF" w:rsidP="000B149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6877">
              <w:rPr>
                <w:rFonts w:ascii="Times New Roman" w:hAnsi="Times New Roman"/>
                <w:sz w:val="24"/>
                <w:szCs w:val="24"/>
              </w:rPr>
              <w:t>уметь сочинять небольшой рассказ на заданную тему;</w:t>
            </w:r>
          </w:p>
          <w:p w:rsidR="003F55DF" w:rsidRPr="00686877" w:rsidRDefault="003F55DF" w:rsidP="000B149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6877">
              <w:rPr>
                <w:rFonts w:ascii="Times New Roman" w:hAnsi="Times New Roman"/>
                <w:sz w:val="24"/>
                <w:szCs w:val="24"/>
              </w:rPr>
              <w:t>уметь менять по заданию педагога высоту и силу звучания голоса;</w:t>
            </w:r>
          </w:p>
          <w:p w:rsidR="003F55DF" w:rsidRPr="00686877" w:rsidRDefault="003F55DF" w:rsidP="000B149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6877">
              <w:rPr>
                <w:rFonts w:ascii="Times New Roman" w:hAnsi="Times New Roman"/>
                <w:sz w:val="24"/>
                <w:szCs w:val="24"/>
              </w:rPr>
              <w:t>уметь произносить скороговорки и стихотворный те</w:t>
            </w:r>
            <w:proofErr w:type="gramStart"/>
            <w:r w:rsidRPr="00686877">
              <w:rPr>
                <w:rFonts w:ascii="Times New Roman" w:hAnsi="Times New Roman"/>
                <w:sz w:val="24"/>
                <w:szCs w:val="24"/>
              </w:rPr>
              <w:t>кст в дв</w:t>
            </w:r>
            <w:proofErr w:type="gramEnd"/>
            <w:r w:rsidRPr="00686877">
              <w:rPr>
                <w:rFonts w:ascii="Times New Roman" w:hAnsi="Times New Roman"/>
                <w:sz w:val="24"/>
                <w:szCs w:val="24"/>
              </w:rPr>
              <w:t>ижении;</w:t>
            </w:r>
          </w:p>
          <w:p w:rsidR="003F55DF" w:rsidRPr="00686877" w:rsidRDefault="003F55DF" w:rsidP="000B149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6877">
              <w:rPr>
                <w:rFonts w:ascii="Times New Roman" w:hAnsi="Times New Roman"/>
                <w:sz w:val="24"/>
                <w:szCs w:val="24"/>
              </w:rPr>
              <w:t>уметь прочитать наизусть стихотворный текст, правильно произнося слова и расставляя логические ударения;</w:t>
            </w:r>
          </w:p>
          <w:p w:rsidR="003F55DF" w:rsidRPr="00686877" w:rsidRDefault="003F55DF" w:rsidP="000B149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6877">
              <w:rPr>
                <w:rFonts w:ascii="Times New Roman" w:hAnsi="Times New Roman"/>
                <w:sz w:val="24"/>
                <w:szCs w:val="24"/>
              </w:rPr>
              <w:t>владеть элементарной терминологией театрального искусства;</w:t>
            </w:r>
          </w:p>
          <w:p w:rsidR="003F55DF" w:rsidRPr="00686877" w:rsidRDefault="003F55DF" w:rsidP="000B149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6877">
              <w:rPr>
                <w:rFonts w:ascii="Times New Roman" w:hAnsi="Times New Roman"/>
                <w:sz w:val="24"/>
                <w:szCs w:val="24"/>
              </w:rPr>
              <w:t xml:space="preserve">владеть навыками </w:t>
            </w:r>
            <w:proofErr w:type="spellStart"/>
            <w:r w:rsidRPr="00686877">
              <w:rPr>
                <w:rFonts w:ascii="Times New Roman" w:hAnsi="Times New Roman"/>
                <w:sz w:val="24"/>
                <w:szCs w:val="24"/>
              </w:rPr>
              <w:t>саморегуляции</w:t>
            </w:r>
            <w:proofErr w:type="spellEnd"/>
            <w:r w:rsidRPr="00686877">
              <w:rPr>
                <w:rFonts w:ascii="Times New Roman" w:hAnsi="Times New Roman"/>
                <w:sz w:val="24"/>
                <w:szCs w:val="24"/>
              </w:rPr>
              <w:t>, самоконтроля;</w:t>
            </w:r>
          </w:p>
          <w:p w:rsidR="003F55DF" w:rsidRPr="00686877" w:rsidRDefault="003F55DF" w:rsidP="000B149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6877">
              <w:rPr>
                <w:rFonts w:ascii="Times New Roman" w:hAnsi="Times New Roman"/>
                <w:sz w:val="24"/>
                <w:szCs w:val="24"/>
              </w:rPr>
              <w:t>владеть навыками согласованных действий в группе;</w:t>
            </w:r>
          </w:p>
          <w:p w:rsidR="003F55DF" w:rsidRPr="00686877" w:rsidRDefault="003F55DF" w:rsidP="000B149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6877">
              <w:rPr>
                <w:rFonts w:ascii="Times New Roman" w:hAnsi="Times New Roman"/>
                <w:sz w:val="24"/>
                <w:szCs w:val="24"/>
              </w:rPr>
              <w:t>иметь развитую фантазию и воображение;</w:t>
            </w:r>
          </w:p>
          <w:p w:rsidR="003F55DF" w:rsidRPr="006F6BED" w:rsidRDefault="003F55DF" w:rsidP="000B149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86877">
              <w:rPr>
                <w:rFonts w:ascii="Times New Roman" w:hAnsi="Times New Roman"/>
                <w:sz w:val="24"/>
                <w:szCs w:val="24"/>
              </w:rPr>
              <w:t>владеть навыками культурной речи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F55DF" w:rsidRDefault="003F55DF" w:rsidP="000B149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F55DF" w:rsidRDefault="003F55DF" w:rsidP="000B149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F55DF" w:rsidRDefault="003F55DF" w:rsidP="000B149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F55DF" w:rsidRDefault="003F55DF" w:rsidP="000B149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F55DF" w:rsidRDefault="003F55DF" w:rsidP="000B149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F55DF" w:rsidRDefault="003F55DF" w:rsidP="000B149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F55DF" w:rsidRDefault="003F55DF" w:rsidP="000B149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F55DF" w:rsidRDefault="003F55DF" w:rsidP="000B149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F55DF" w:rsidRPr="006F6BED" w:rsidRDefault="003F55DF" w:rsidP="000B149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C607A5" w:rsidRDefault="00C607A5" w:rsidP="00C607A5">
      <w:bookmarkStart w:id="0" w:name="_GoBack"/>
      <w:bookmarkEnd w:id="0"/>
    </w:p>
    <w:sectPr w:rsidR="00C607A5" w:rsidSect="00220A60">
      <w:pgSz w:w="11907" w:h="16840" w:code="9"/>
      <w:pgMar w:top="720" w:right="720" w:bottom="720" w:left="720" w:header="709" w:footer="709" w:gutter="0"/>
      <w:paperSrc w:first="7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F15383"/>
    <w:rsid w:val="001B1D07"/>
    <w:rsid w:val="001C2189"/>
    <w:rsid w:val="00220A60"/>
    <w:rsid w:val="002F7597"/>
    <w:rsid w:val="003F55DF"/>
    <w:rsid w:val="00472220"/>
    <w:rsid w:val="007A792A"/>
    <w:rsid w:val="007C085D"/>
    <w:rsid w:val="007E5B23"/>
    <w:rsid w:val="00C607A5"/>
    <w:rsid w:val="00EE3560"/>
    <w:rsid w:val="00F153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5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55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F55DF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1B1D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1D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5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55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F55D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1364</Words>
  <Characters>7776</Characters>
  <Application>Microsoft Office Word</Application>
  <DocSecurity>0</DocSecurity>
  <Lines>64</Lines>
  <Paragraphs>18</Paragraphs>
  <ScaleCrop>false</ScaleCrop>
  <Company/>
  <LinksUpToDate>false</LinksUpToDate>
  <CharactersWithSpaces>9122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Admin</cp:lastModifiedBy>
  <cp:revision>2</cp:revision>
  <dcterms:created xsi:type="dcterms:W3CDTF">2022-10-29T08:34:00Z</dcterms:created>
  <dcterms:modified xsi:type="dcterms:W3CDTF">2022-10-29T08:34:00Z</dcterms:modified>
</cp:coreProperties>
</file>